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4AC" w:rsidRPr="00F94E78" w:rsidRDefault="003F736D" w:rsidP="00F94E78">
      <w:pPr>
        <w:ind w:left="6237"/>
        <w:jc w:val="right"/>
        <w:rPr>
          <w:b/>
          <w:sz w:val="22"/>
          <w:szCs w:val="24"/>
        </w:rPr>
      </w:pPr>
      <w:r>
        <w:rPr>
          <w:b/>
          <w:sz w:val="22"/>
          <w:szCs w:val="24"/>
        </w:rPr>
        <w:t>Приложение №7</w:t>
      </w:r>
    </w:p>
    <w:p w:rsidR="000444AC" w:rsidRPr="00F94E78" w:rsidRDefault="000444AC" w:rsidP="00F94E78">
      <w:pPr>
        <w:ind w:left="6237"/>
        <w:jc w:val="right"/>
        <w:rPr>
          <w:b/>
          <w:sz w:val="22"/>
          <w:szCs w:val="24"/>
        </w:rPr>
      </w:pPr>
      <w:r w:rsidRPr="00F94E78">
        <w:rPr>
          <w:b/>
          <w:sz w:val="22"/>
          <w:szCs w:val="24"/>
        </w:rPr>
        <w:t>к Техническим требованиям</w:t>
      </w:r>
    </w:p>
    <w:p w:rsidR="00BF38BE" w:rsidRDefault="00BF38BE" w:rsidP="00F94E78">
      <w:pPr>
        <w:widowControl w:val="0"/>
        <w:tabs>
          <w:tab w:val="left" w:pos="426"/>
        </w:tabs>
        <w:jc w:val="center"/>
        <w:rPr>
          <w:rFonts w:eastAsia="Calibri"/>
          <w:b/>
        </w:rPr>
      </w:pPr>
    </w:p>
    <w:p w:rsidR="00C8568A" w:rsidRDefault="002500C2" w:rsidP="00F94E78">
      <w:pPr>
        <w:widowControl w:val="0"/>
        <w:tabs>
          <w:tab w:val="left" w:pos="426"/>
        </w:tabs>
        <w:jc w:val="center"/>
        <w:rPr>
          <w:rFonts w:eastAsia="Calibri"/>
          <w:b/>
        </w:rPr>
      </w:pPr>
      <w:r>
        <w:rPr>
          <w:rFonts w:eastAsia="Calibri"/>
          <w:b/>
        </w:rPr>
        <w:t>Критерии оценки заявок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537"/>
      </w:tblGrid>
      <w:tr w:rsidR="00274B38" w:rsidRPr="00F94E78" w:rsidTr="00200E98">
        <w:tc>
          <w:tcPr>
            <w:tcW w:w="709" w:type="dxa"/>
            <w:vAlign w:val="center"/>
          </w:tcPr>
          <w:p w:rsidR="00274B38" w:rsidRPr="00F94E78" w:rsidRDefault="00274B38" w:rsidP="00F94E78">
            <w:pPr>
              <w:keepNext/>
              <w:spacing w:before="60" w:after="60"/>
              <w:jc w:val="center"/>
              <w:rPr>
                <w:b/>
                <w:sz w:val="21"/>
                <w:szCs w:val="21"/>
              </w:rPr>
            </w:pPr>
            <w:r w:rsidRPr="00F94E78">
              <w:rPr>
                <w:b/>
                <w:sz w:val="21"/>
                <w:szCs w:val="21"/>
              </w:rPr>
              <w:t>№ п/п</w:t>
            </w:r>
          </w:p>
        </w:tc>
        <w:tc>
          <w:tcPr>
            <w:tcW w:w="4536" w:type="dxa"/>
            <w:vAlign w:val="center"/>
          </w:tcPr>
          <w:p w:rsidR="00274B38" w:rsidRPr="00F94E78" w:rsidRDefault="002500C2" w:rsidP="00F94E78">
            <w:pPr>
              <w:keepNext/>
              <w:spacing w:before="60" w:after="60"/>
              <w:jc w:val="center"/>
              <w:rPr>
                <w:i/>
                <w:iCs/>
                <w:sz w:val="21"/>
                <w:szCs w:val="21"/>
                <w:shd w:val="clear" w:color="auto" w:fill="FFFF99"/>
              </w:rPr>
            </w:pPr>
            <w:r w:rsidRPr="00F94E78">
              <w:rPr>
                <w:b/>
                <w:bCs/>
                <w:sz w:val="21"/>
                <w:szCs w:val="21"/>
              </w:rPr>
              <w:t>Наименование критериев оценки заявок Участников</w:t>
            </w:r>
          </w:p>
        </w:tc>
        <w:tc>
          <w:tcPr>
            <w:tcW w:w="4537" w:type="dxa"/>
            <w:vAlign w:val="center"/>
          </w:tcPr>
          <w:p w:rsidR="00274B38" w:rsidRPr="00F94E78" w:rsidRDefault="002500C2" w:rsidP="00F94E78">
            <w:pPr>
              <w:keepNext/>
              <w:spacing w:before="60" w:after="60"/>
              <w:jc w:val="center"/>
              <w:rPr>
                <w:sz w:val="21"/>
                <w:szCs w:val="21"/>
              </w:rPr>
            </w:pPr>
            <w:r w:rsidRPr="00F94E78">
              <w:rPr>
                <w:b/>
                <w:bCs/>
                <w:sz w:val="21"/>
                <w:szCs w:val="21"/>
              </w:rPr>
              <w:t>Порядок подтверждения соответствия критериев оценки заявок Участников</w:t>
            </w:r>
          </w:p>
        </w:tc>
      </w:tr>
      <w:tr w:rsidR="00095D3F" w:rsidRPr="00F94E78" w:rsidTr="00200E98">
        <w:tc>
          <w:tcPr>
            <w:tcW w:w="709" w:type="dxa"/>
          </w:tcPr>
          <w:p w:rsidR="00095D3F" w:rsidRPr="00F94E78" w:rsidRDefault="00095D3F" w:rsidP="00F94E78">
            <w:pPr>
              <w:pStyle w:val="a4"/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:rsidR="00095D3F" w:rsidRPr="00F94E78" w:rsidRDefault="00095D3F" w:rsidP="00F94E78">
            <w:pPr>
              <w:rPr>
                <w:b/>
                <w:sz w:val="21"/>
                <w:szCs w:val="21"/>
              </w:rPr>
            </w:pPr>
            <w:r w:rsidRPr="00F94E78">
              <w:rPr>
                <w:b/>
                <w:sz w:val="21"/>
                <w:szCs w:val="21"/>
              </w:rPr>
              <w:t>Квалификация кадровых ресурсов: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нарядов), определенного в соответствии со сметными нормативами трудозатрат:</w:t>
            </w:r>
          </w:p>
          <w:p w:rsidR="00200E98" w:rsidRPr="00F94E78" w:rsidRDefault="00200E98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 xml:space="preserve">Рабочие (группа по ЭБ 2 и более) - </w:t>
            </w:r>
            <w:r w:rsidR="00A65DBF">
              <w:rPr>
                <w:i/>
                <w:sz w:val="21"/>
                <w:szCs w:val="21"/>
              </w:rPr>
              <w:t>5</w:t>
            </w:r>
            <w:r w:rsidRPr="00F94E78">
              <w:rPr>
                <w:i/>
                <w:sz w:val="21"/>
                <w:szCs w:val="21"/>
              </w:rPr>
              <w:t xml:space="preserve"> человека;</w:t>
            </w:r>
          </w:p>
          <w:p w:rsidR="00095D3F" w:rsidRPr="00F94E78" w:rsidRDefault="00200E98" w:rsidP="00F94E78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F94E78">
              <w:rPr>
                <w:i/>
                <w:sz w:val="21"/>
                <w:szCs w:val="21"/>
              </w:rPr>
              <w:t>Инженерно-технический работник (мастер) (группа по ЭБ 5) – 1 человек.</w:t>
            </w:r>
          </w:p>
        </w:tc>
        <w:tc>
          <w:tcPr>
            <w:tcW w:w="4537" w:type="dxa"/>
          </w:tcPr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Предоставление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</w:t>
            </w:r>
          </w:p>
        </w:tc>
      </w:tr>
      <w:tr w:rsidR="00095D3F" w:rsidRPr="00F94E78" w:rsidTr="00200E98">
        <w:tc>
          <w:tcPr>
            <w:tcW w:w="709" w:type="dxa"/>
          </w:tcPr>
          <w:p w:rsidR="00095D3F" w:rsidRPr="00F94E78" w:rsidRDefault="00095D3F" w:rsidP="00F94E78">
            <w:pPr>
              <w:pStyle w:val="a4"/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:rsidR="00095D3F" w:rsidRPr="00F94E78" w:rsidRDefault="00095D3F" w:rsidP="00F94E78">
            <w:pPr>
              <w:tabs>
                <w:tab w:val="left" w:pos="3428"/>
              </w:tabs>
              <w:rPr>
                <w:b/>
                <w:sz w:val="21"/>
                <w:szCs w:val="21"/>
              </w:rPr>
            </w:pPr>
            <w:r w:rsidRPr="00F94E78">
              <w:rPr>
                <w:b/>
                <w:sz w:val="21"/>
                <w:szCs w:val="21"/>
              </w:rPr>
              <w:t>Обеспеченность материально-техническими ресурсами, необходимыми для выполнения работ:</w:t>
            </w:r>
          </w:p>
          <w:p w:rsidR="00095D3F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менее:</w:t>
            </w:r>
          </w:p>
          <w:p w:rsidR="00A65DBF" w:rsidRPr="00F94E78" w:rsidRDefault="00A65DBF" w:rsidP="00F94E78">
            <w:pPr>
              <w:rPr>
                <w:i/>
                <w:sz w:val="21"/>
                <w:szCs w:val="21"/>
              </w:rPr>
            </w:pPr>
          </w:p>
          <w:p w:rsidR="00095D3F" w:rsidRPr="00F94E78" w:rsidRDefault="00A65DBF" w:rsidP="00F94E78">
            <w:pPr>
              <w:tabs>
                <w:tab w:val="left" w:pos="3428"/>
              </w:tabs>
              <w:rPr>
                <w:rFonts w:eastAsia="Calibri"/>
                <w:sz w:val="21"/>
                <w:szCs w:val="21"/>
                <w:lang w:eastAsia="en-US"/>
              </w:rPr>
            </w:pPr>
            <w:r w:rsidRPr="00A65DBF">
              <w:rPr>
                <w:rFonts w:eastAsiaTheme="minorHAnsi"/>
                <w:i/>
                <w:sz w:val="21"/>
                <w:szCs w:val="21"/>
                <w:lang w:eastAsia="en-US"/>
              </w:rPr>
              <w:t xml:space="preserve">Краны на автомобильном ходу – 1 </w:t>
            </w:r>
            <w:proofErr w:type="spellStart"/>
            <w:r w:rsidRPr="00A65DBF">
              <w:rPr>
                <w:rFonts w:eastAsiaTheme="minorHAnsi"/>
                <w:i/>
                <w:sz w:val="21"/>
                <w:szCs w:val="21"/>
                <w:lang w:eastAsia="en-US"/>
              </w:rPr>
              <w:t>ед</w:t>
            </w:r>
            <w:proofErr w:type="spellEnd"/>
            <w:r w:rsidRPr="00A65DBF">
              <w:rPr>
                <w:rFonts w:eastAsiaTheme="minorHAnsi"/>
                <w:i/>
                <w:sz w:val="21"/>
                <w:szCs w:val="21"/>
                <w:lang w:eastAsia="en-US"/>
              </w:rPr>
              <w:t>,</w:t>
            </w:r>
          </w:p>
        </w:tc>
        <w:tc>
          <w:tcPr>
            <w:tcW w:w="4537" w:type="dxa"/>
          </w:tcPr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Предоставление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1. В случае наличия МТР на правах собственности: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 xml:space="preserve"> -паспорт транспортного средства (ПТС); 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2. В случае отсутствия собственных МТР Участник должен представить копии документов: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 xml:space="preserve">а) договор аренды с предоставлением копий ПТС/ПСМ или договор на оказание услуг машин и механизмов, </w:t>
            </w:r>
          </w:p>
          <w:p w:rsidR="00095D3F" w:rsidRPr="00F94E78" w:rsidRDefault="00095D3F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б) иные документы, подтверждающие законное право владения/распоряжения.</w:t>
            </w:r>
          </w:p>
        </w:tc>
      </w:tr>
      <w:tr w:rsidR="00095D3F" w:rsidRPr="00F94E78" w:rsidTr="00200E98">
        <w:tc>
          <w:tcPr>
            <w:tcW w:w="709" w:type="dxa"/>
          </w:tcPr>
          <w:p w:rsidR="00095D3F" w:rsidRPr="00F94E78" w:rsidRDefault="00095D3F" w:rsidP="00F94E78">
            <w:pPr>
              <w:pStyle w:val="a4"/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:rsidR="00095D3F" w:rsidRPr="00F94E78" w:rsidRDefault="00095D3F" w:rsidP="00F94E78">
            <w:pPr>
              <w:rPr>
                <w:b/>
                <w:sz w:val="21"/>
                <w:szCs w:val="21"/>
              </w:rPr>
            </w:pPr>
            <w:r w:rsidRPr="00F94E78">
              <w:rPr>
                <w:b/>
                <w:sz w:val="21"/>
                <w:szCs w:val="21"/>
              </w:rPr>
              <w:t>Опыт выполнения аналогичных договоров:</w:t>
            </w:r>
          </w:p>
          <w:p w:rsidR="00F8304B" w:rsidRPr="00F94E78" w:rsidRDefault="00F8304B" w:rsidP="00A76A3A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F94E78">
              <w:rPr>
                <w:rFonts w:eastAsia="Calibri"/>
                <w:i/>
                <w:sz w:val="21"/>
                <w:szCs w:val="21"/>
                <w:lang w:eastAsia="en-US"/>
              </w:rPr>
              <w:t xml:space="preserve">Наличие у участника совокупного опыта (в рамках одного или нескольких договоров) </w:t>
            </w:r>
            <w:r w:rsidRPr="005251A0">
              <w:rPr>
                <w:rFonts w:eastAsia="Calibri"/>
                <w:i/>
                <w:sz w:val="21"/>
                <w:szCs w:val="21"/>
                <w:lang w:eastAsia="en-US"/>
              </w:rPr>
              <w:t xml:space="preserve">работ </w:t>
            </w:r>
            <w:r w:rsidR="00A76A3A" w:rsidRPr="005251A0">
              <w:rPr>
                <w:rFonts w:eastAsia="Calibri"/>
                <w:i/>
                <w:sz w:val="21"/>
                <w:szCs w:val="21"/>
                <w:lang w:eastAsia="en-US"/>
              </w:rPr>
              <w:t>по ремонту</w:t>
            </w:r>
            <w:r w:rsidR="00A76A3A">
              <w:rPr>
                <w:rFonts w:eastAsia="Calibri"/>
                <w:i/>
                <w:sz w:val="21"/>
                <w:szCs w:val="21"/>
                <w:lang w:eastAsia="en-US"/>
              </w:rPr>
              <w:t xml:space="preserve"> кровли, ограждения, стен</w:t>
            </w:r>
            <w:r w:rsidR="005251A0">
              <w:rPr>
                <w:rFonts w:eastAsia="Calibri"/>
                <w:i/>
                <w:sz w:val="21"/>
                <w:szCs w:val="21"/>
                <w:lang w:eastAsia="en-US"/>
              </w:rPr>
              <w:t xml:space="preserve"> </w:t>
            </w:r>
            <w:r w:rsidR="00A76A3A">
              <w:rPr>
                <w:rFonts w:eastAsia="Calibri"/>
                <w:i/>
                <w:sz w:val="21"/>
                <w:szCs w:val="21"/>
                <w:lang w:eastAsia="en-US"/>
              </w:rPr>
              <w:t>,</w:t>
            </w:r>
            <w:r w:rsidR="005251A0">
              <w:rPr>
                <w:rFonts w:eastAsia="Calibri"/>
                <w:i/>
                <w:sz w:val="21"/>
                <w:szCs w:val="21"/>
                <w:lang w:eastAsia="en-US"/>
              </w:rPr>
              <w:t xml:space="preserve"> </w:t>
            </w:r>
            <w:bookmarkStart w:id="0" w:name="_GoBack"/>
            <w:bookmarkEnd w:id="0"/>
            <w:r w:rsidRPr="00F94E78">
              <w:rPr>
                <w:rFonts w:eastAsia="Calibri"/>
                <w:i/>
                <w:sz w:val="21"/>
                <w:szCs w:val="21"/>
                <w:lang w:eastAsia="en-US"/>
              </w:rPr>
              <w:t>при этом за последние 5 (пять) лет, предшествующих дате подачи заявки участником, должны быть исполнены обязательства в совокупном (суммарном) объеме не менее 30 % от размера НМЦ лота, указанной в Извещении.</w:t>
            </w:r>
          </w:p>
        </w:tc>
        <w:tc>
          <w:tcPr>
            <w:tcW w:w="4537" w:type="dxa"/>
          </w:tcPr>
          <w:p w:rsidR="00F8304B" w:rsidRPr="00F94E78" w:rsidRDefault="00F8304B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данные.</w:t>
            </w:r>
          </w:p>
          <w:p w:rsidR="00095D3F" w:rsidRPr="00F94E78" w:rsidRDefault="00F8304B" w:rsidP="00F94E78">
            <w:pPr>
              <w:rPr>
                <w:i/>
                <w:sz w:val="21"/>
                <w:szCs w:val="21"/>
              </w:rPr>
            </w:pPr>
            <w:r w:rsidRPr="00F94E78">
              <w:rPr>
                <w:i/>
                <w:sz w:val="21"/>
                <w:szCs w:val="21"/>
              </w:rPr>
              <w:t xml:space="preserve"> 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</w:p>
        </w:tc>
      </w:tr>
    </w:tbl>
    <w:p w:rsidR="00BE40C7" w:rsidRDefault="00BE40C7" w:rsidP="00F94E78"/>
    <w:sectPr w:rsidR="00BE40C7" w:rsidSect="00F94E7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265F7"/>
    <w:rsid w:val="00043831"/>
    <w:rsid w:val="000444AC"/>
    <w:rsid w:val="00095D3F"/>
    <w:rsid w:val="00160B3F"/>
    <w:rsid w:val="00200E98"/>
    <w:rsid w:val="002500C2"/>
    <w:rsid w:val="00274B38"/>
    <w:rsid w:val="003F556B"/>
    <w:rsid w:val="003F736D"/>
    <w:rsid w:val="005251A0"/>
    <w:rsid w:val="00600D98"/>
    <w:rsid w:val="00721F23"/>
    <w:rsid w:val="008A5945"/>
    <w:rsid w:val="008C1531"/>
    <w:rsid w:val="00916810"/>
    <w:rsid w:val="00A152CF"/>
    <w:rsid w:val="00A65DBF"/>
    <w:rsid w:val="00A76A3A"/>
    <w:rsid w:val="00BE40C7"/>
    <w:rsid w:val="00BF38BE"/>
    <w:rsid w:val="00C8568A"/>
    <w:rsid w:val="00D014E1"/>
    <w:rsid w:val="00D3337A"/>
    <w:rsid w:val="00D736FE"/>
    <w:rsid w:val="00E34AFC"/>
    <w:rsid w:val="00E43C96"/>
    <w:rsid w:val="00F8304B"/>
    <w:rsid w:val="00F9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9E962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BF38BE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BF38BE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BF38BE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BF38BE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Пятакова Елена Леонидовна</cp:lastModifiedBy>
  <cp:revision>13</cp:revision>
  <cp:lastPrinted>2023-02-10T02:31:00Z</cp:lastPrinted>
  <dcterms:created xsi:type="dcterms:W3CDTF">2023-02-10T05:48:00Z</dcterms:created>
  <dcterms:modified xsi:type="dcterms:W3CDTF">2023-02-17T04:44:00Z</dcterms:modified>
</cp:coreProperties>
</file>